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E5" w:rsidRDefault="000910E5">
      <w:pPr>
        <w:pStyle w:val="Corpodetexto"/>
        <w:rPr>
          <w:sz w:val="20"/>
        </w:rPr>
      </w:pPr>
    </w:p>
    <w:p w:rsidR="000910E5" w:rsidRDefault="000910E5">
      <w:pPr>
        <w:pStyle w:val="Corpodetexto"/>
        <w:rPr>
          <w:sz w:val="20"/>
        </w:rPr>
      </w:pPr>
    </w:p>
    <w:p w:rsidR="000910E5" w:rsidRDefault="000910E5">
      <w:pPr>
        <w:pStyle w:val="Corpodetexto"/>
        <w:spacing w:before="2"/>
        <w:rPr>
          <w:sz w:val="29"/>
        </w:rPr>
      </w:pPr>
    </w:p>
    <w:p w:rsidR="000910E5" w:rsidRDefault="00AB033C">
      <w:pPr>
        <w:pStyle w:val="Corpodetexto"/>
        <w:spacing w:before="90"/>
        <w:ind w:left="3773" w:right="3771"/>
        <w:jc w:val="center"/>
      </w:pPr>
      <w:r>
        <w:t>ANEXO</w:t>
      </w:r>
      <w:r>
        <w:rPr>
          <w:spacing w:val="-5"/>
        </w:rPr>
        <w:t xml:space="preserve"> </w:t>
      </w:r>
      <w:r>
        <w:rPr>
          <w:spacing w:val="-10"/>
        </w:rPr>
        <w:t>I</w:t>
      </w:r>
    </w:p>
    <w:p w:rsidR="000910E5" w:rsidRDefault="000910E5">
      <w:pPr>
        <w:pStyle w:val="Corpodetexto"/>
      </w:pPr>
    </w:p>
    <w:p w:rsidR="000910E5" w:rsidRDefault="00AB033C">
      <w:pPr>
        <w:pStyle w:val="Corpodetexto"/>
        <w:ind w:left="141"/>
      </w:pPr>
      <w:r>
        <w:t>Tabela</w:t>
      </w:r>
      <w:r>
        <w:rPr>
          <w:spacing w:val="-2"/>
        </w:rPr>
        <w:t xml:space="preserve"> </w:t>
      </w:r>
      <w:r>
        <w:t>anexa</w:t>
      </w:r>
      <w:r>
        <w:rPr>
          <w:spacing w:val="-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Lei nº</w:t>
      </w:r>
      <w:r>
        <w:rPr>
          <w:spacing w:val="-1"/>
        </w:rPr>
        <w:t xml:space="preserve"> </w:t>
      </w:r>
      <w:r>
        <w:t>14.803,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26</w:t>
      </w:r>
      <w:r>
        <w:rPr>
          <w:spacing w:val="60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junho</w:t>
      </w:r>
      <w:r>
        <w:rPr>
          <w:spacing w:val="62"/>
        </w:rPr>
        <w:t xml:space="preserve"> </w:t>
      </w:r>
      <w:r>
        <w:t>de</w:t>
      </w:r>
      <w:r>
        <w:rPr>
          <w:spacing w:val="59"/>
        </w:rPr>
        <w:t xml:space="preserve"> </w:t>
      </w:r>
      <w:proofErr w:type="gramStart"/>
      <w:r>
        <w:rPr>
          <w:spacing w:val="-4"/>
        </w:rPr>
        <w:t>2008</w:t>
      </w:r>
      <w:proofErr w:type="gramEnd"/>
    </w:p>
    <w:p w:rsidR="00AF1F7A" w:rsidRDefault="00AF1F7A">
      <w:pPr>
        <w:pStyle w:val="Corpodetexto"/>
        <w:rPr>
          <w:sz w:val="26"/>
        </w:rPr>
      </w:pPr>
    </w:p>
    <w:p w:rsidR="00AF1F7A" w:rsidRDefault="00AF1F7A">
      <w:pPr>
        <w:pStyle w:val="Corpodetexto"/>
        <w:rPr>
          <w:sz w:val="26"/>
        </w:rPr>
      </w:pPr>
      <w:r>
        <w:rPr>
          <w:sz w:val="26"/>
        </w:rPr>
        <w:t>Artigo           –      Valor da Multa em Reais (R$)</w:t>
      </w:r>
    </w:p>
    <w:p w:rsidR="000910E5" w:rsidRPr="000F42FC" w:rsidRDefault="00AF1F7A">
      <w:pPr>
        <w:pStyle w:val="Corpodetexto"/>
        <w:rPr>
          <w:rFonts w:ascii="Arial" w:hAnsi="Arial" w:cs="Arial"/>
          <w:strike/>
          <w:color w:val="333333"/>
          <w:sz w:val="21"/>
          <w:szCs w:val="21"/>
        </w:rPr>
      </w:pPr>
      <w:r w:rsidRPr="000F42FC">
        <w:rPr>
          <w:strike/>
          <w:sz w:val="26"/>
        </w:rPr>
        <w:t xml:space="preserve">Art. 3º, </w:t>
      </w:r>
      <w:r w:rsidRPr="000F42FC">
        <w:rPr>
          <w:rFonts w:ascii="Arial" w:hAnsi="Arial" w:cs="Arial"/>
          <w:strike/>
          <w:color w:val="333333"/>
          <w:sz w:val="21"/>
          <w:szCs w:val="21"/>
        </w:rPr>
        <w:t>§</w:t>
      </w:r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 1º</w:t>
      </w:r>
      <w:proofErr w:type="gramStart"/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    </w:t>
      </w:r>
      <w:proofErr w:type="gramEnd"/>
      <w:r w:rsidRPr="000F42FC">
        <w:rPr>
          <w:rFonts w:ascii="Arial" w:hAnsi="Arial" w:cs="Arial"/>
          <w:strike/>
          <w:color w:val="333333"/>
          <w:sz w:val="21"/>
          <w:szCs w:val="21"/>
        </w:rPr>
        <w:t>-        500/dia (</w:t>
      </w:r>
      <w:hyperlink r:id="rId5" w:history="1">
        <w:r w:rsidRPr="000F42FC">
          <w:rPr>
            <w:rStyle w:val="Hyperlink"/>
            <w:rFonts w:ascii="Arial" w:hAnsi="Arial" w:cs="Arial"/>
            <w:strike/>
            <w:sz w:val="21"/>
            <w:szCs w:val="21"/>
          </w:rPr>
          <w:t>Lei 13.478</w:t>
        </w:r>
      </w:hyperlink>
      <w:r w:rsidRPr="000F42FC">
        <w:rPr>
          <w:rFonts w:ascii="Arial" w:hAnsi="Arial" w:cs="Arial"/>
          <w:strike/>
          <w:color w:val="333333"/>
          <w:sz w:val="21"/>
          <w:szCs w:val="21"/>
        </w:rPr>
        <w:t>, art. 161)</w:t>
      </w:r>
    </w:p>
    <w:p w:rsidR="000F42FC" w:rsidRDefault="000F42FC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 xml:space="preserve">Art. 3º, </w:t>
      </w:r>
      <w:r>
        <w:rPr>
          <w:rFonts w:ascii="Arial" w:hAnsi="Arial" w:cs="Arial"/>
          <w:color w:val="333333"/>
          <w:sz w:val="21"/>
          <w:szCs w:val="21"/>
        </w:rPr>
        <w:t>§ 1º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>
        <w:rPr>
          <w:rFonts w:ascii="Arial" w:hAnsi="Arial" w:cs="Arial"/>
          <w:color w:val="333333"/>
          <w:sz w:val="21"/>
          <w:szCs w:val="21"/>
        </w:rPr>
        <w:t>25.000</w:t>
      </w:r>
      <w:r>
        <w:rPr>
          <w:rFonts w:ascii="Arial" w:hAnsi="Arial" w:cs="Arial"/>
          <w:color w:val="333333"/>
          <w:sz w:val="21"/>
          <w:szCs w:val="21"/>
        </w:rPr>
        <w:t>/dia (</w:t>
      </w:r>
      <w:r>
        <w:rPr>
          <w:rFonts w:ascii="Arial" w:hAnsi="Arial" w:cs="Arial"/>
          <w:color w:val="333333"/>
          <w:sz w:val="21"/>
          <w:szCs w:val="21"/>
        </w:rPr>
        <w:t xml:space="preserve">Redação dada pela </w:t>
      </w:r>
      <w:hyperlink r:id="rId6" w:history="1">
        <w:r w:rsidRPr="000F42FC">
          <w:rPr>
            <w:rStyle w:val="Hyperlink"/>
            <w:rFonts w:ascii="Arial" w:hAnsi="Arial" w:cs="Arial"/>
            <w:sz w:val="21"/>
            <w:szCs w:val="21"/>
          </w:rPr>
          <w:t>Lei nº 17.916/2023</w:t>
        </w:r>
      </w:hyperlink>
      <w:r>
        <w:rPr>
          <w:rFonts w:ascii="Arial" w:hAnsi="Arial" w:cs="Arial"/>
          <w:color w:val="333333"/>
          <w:sz w:val="21"/>
          <w:szCs w:val="21"/>
        </w:rPr>
        <w:t>)</w:t>
      </w:r>
    </w:p>
    <w:p w:rsidR="00AF1F7A" w:rsidRPr="000F42FC" w:rsidRDefault="00AF1F7A" w:rsidP="00AF1F7A">
      <w:pPr>
        <w:pStyle w:val="Corpodetexto"/>
        <w:rPr>
          <w:rFonts w:ascii="Arial" w:hAnsi="Arial" w:cs="Arial"/>
          <w:strike/>
          <w:color w:val="333333"/>
          <w:sz w:val="21"/>
          <w:szCs w:val="21"/>
        </w:rPr>
      </w:pPr>
      <w:r w:rsidRPr="000F42FC">
        <w:rPr>
          <w:strike/>
          <w:sz w:val="26"/>
        </w:rPr>
        <w:t xml:space="preserve">Art. 3º, </w:t>
      </w:r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§ </w:t>
      </w:r>
      <w:r w:rsidRPr="000F42FC">
        <w:rPr>
          <w:rFonts w:ascii="Arial" w:hAnsi="Arial" w:cs="Arial"/>
          <w:strike/>
          <w:color w:val="333333"/>
          <w:sz w:val="21"/>
          <w:szCs w:val="21"/>
        </w:rPr>
        <w:t>4</w:t>
      </w:r>
      <w:r w:rsidRPr="000F42FC">
        <w:rPr>
          <w:rFonts w:ascii="Arial" w:hAnsi="Arial" w:cs="Arial"/>
          <w:strike/>
          <w:color w:val="333333"/>
          <w:sz w:val="21"/>
          <w:szCs w:val="21"/>
        </w:rPr>
        <w:t>º</w:t>
      </w:r>
      <w:proofErr w:type="gramStart"/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    </w:t>
      </w:r>
      <w:proofErr w:type="gramEnd"/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-        500/dia </w:t>
      </w:r>
    </w:p>
    <w:p w:rsidR="000F42FC" w:rsidRPr="000F42FC" w:rsidRDefault="000F42FC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 xml:space="preserve">Art. 3º,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/>
          <w:color w:val="333333"/>
          <w:sz w:val="21"/>
          <w:szCs w:val="21"/>
        </w:rPr>
        <w:t xml:space="preserve">.000/dia (Redação dada pela </w:t>
      </w:r>
      <w:hyperlink r:id="rId7" w:history="1">
        <w:r w:rsidRPr="000F42FC">
          <w:rPr>
            <w:rStyle w:val="Hyperlink"/>
            <w:rFonts w:ascii="Arial" w:hAnsi="Arial" w:cs="Arial"/>
            <w:sz w:val="21"/>
            <w:szCs w:val="21"/>
          </w:rPr>
          <w:t>Lei nº 17.916/2023</w:t>
        </w:r>
      </w:hyperlink>
      <w:r>
        <w:rPr>
          <w:rFonts w:ascii="Arial" w:hAnsi="Arial" w:cs="Arial"/>
          <w:color w:val="333333"/>
          <w:sz w:val="21"/>
          <w:szCs w:val="21"/>
        </w:rPr>
        <w:t>)</w:t>
      </w:r>
    </w:p>
    <w:p w:rsidR="00AF1F7A" w:rsidRDefault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 xml:space="preserve">Art. </w:t>
      </w:r>
      <w:r>
        <w:rPr>
          <w:sz w:val="26"/>
        </w:rPr>
        <w:t>10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</w:t>
      </w:r>
      <w:r>
        <w:rPr>
          <w:rFonts w:ascii="Arial" w:hAnsi="Arial" w:cs="Arial"/>
          <w:color w:val="333333"/>
          <w:sz w:val="21"/>
          <w:szCs w:val="21"/>
        </w:rPr>
        <w:t xml:space="preserve">  500 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 xml:space="preserve">Art. </w:t>
      </w:r>
      <w:r>
        <w:rPr>
          <w:sz w:val="26"/>
        </w:rPr>
        <w:t>10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500 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 xml:space="preserve">Art. </w:t>
      </w:r>
      <w:r>
        <w:rPr>
          <w:sz w:val="26"/>
        </w:rPr>
        <w:t>11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>§ 1º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>
        <w:rPr>
          <w:rFonts w:ascii="Arial" w:hAnsi="Arial" w:cs="Arial"/>
          <w:color w:val="333333"/>
          <w:sz w:val="21"/>
          <w:szCs w:val="21"/>
        </w:rPr>
        <w:t>250 até 1m³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z w:val="21"/>
          <w:szCs w:val="21"/>
        </w:rPr>
        <w:t>e 100 a cada m³ acrescido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 xml:space="preserve">Art. </w:t>
      </w:r>
      <w:r>
        <w:rPr>
          <w:sz w:val="26"/>
        </w:rPr>
        <w:t>15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500 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 xml:space="preserve">Art. </w:t>
      </w:r>
      <w:r>
        <w:rPr>
          <w:sz w:val="26"/>
        </w:rPr>
        <w:t>15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4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>
        <w:rPr>
          <w:rFonts w:ascii="Arial" w:hAnsi="Arial" w:cs="Arial"/>
          <w:color w:val="333333"/>
          <w:sz w:val="21"/>
          <w:szCs w:val="21"/>
        </w:rPr>
        <w:t>100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</w:p>
    <w:p w:rsidR="00AF1F7A" w:rsidRDefault="00AF1F7A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 xml:space="preserve">Art. </w:t>
      </w:r>
      <w:r>
        <w:rPr>
          <w:sz w:val="26"/>
        </w:rPr>
        <w:t>16</w:t>
      </w:r>
      <w:r>
        <w:rPr>
          <w:sz w:val="26"/>
        </w:rPr>
        <w:t>º,</w:t>
      </w:r>
      <w:proofErr w:type="gramStart"/>
      <w:r>
        <w:rPr>
          <w:sz w:val="26"/>
        </w:rPr>
        <w:t xml:space="preserve">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>
        <w:rPr>
          <w:rFonts w:ascii="Arial" w:hAnsi="Arial" w:cs="Arial"/>
          <w:color w:val="333333"/>
          <w:sz w:val="21"/>
          <w:szCs w:val="21"/>
        </w:rPr>
        <w:t xml:space="preserve">          100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>Art. 1</w:t>
      </w:r>
      <w:r>
        <w:rPr>
          <w:sz w:val="26"/>
        </w:rPr>
        <w:t>6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>-        1</w:t>
      </w:r>
      <w:r>
        <w:rPr>
          <w:rFonts w:ascii="Arial" w:hAnsi="Arial" w:cs="Arial"/>
          <w:color w:val="333333"/>
          <w:sz w:val="21"/>
          <w:szCs w:val="21"/>
        </w:rPr>
        <w:t>.</w:t>
      </w:r>
      <w:r>
        <w:rPr>
          <w:rFonts w:ascii="Arial" w:hAnsi="Arial" w:cs="Arial"/>
          <w:color w:val="333333"/>
          <w:sz w:val="21"/>
          <w:szCs w:val="21"/>
        </w:rPr>
        <w:t>00</w:t>
      </w:r>
      <w:r>
        <w:rPr>
          <w:rFonts w:ascii="Arial" w:hAnsi="Arial" w:cs="Arial"/>
          <w:color w:val="333333"/>
          <w:sz w:val="21"/>
          <w:szCs w:val="21"/>
        </w:rPr>
        <w:t>0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>Art. 1</w:t>
      </w:r>
      <w:r>
        <w:rPr>
          <w:sz w:val="26"/>
        </w:rPr>
        <w:t>8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>
        <w:rPr>
          <w:rFonts w:ascii="Arial" w:hAnsi="Arial" w:cs="Arial"/>
          <w:color w:val="333333"/>
          <w:sz w:val="21"/>
          <w:szCs w:val="21"/>
        </w:rPr>
        <w:t xml:space="preserve">           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/>
          <w:color w:val="333333"/>
          <w:sz w:val="21"/>
          <w:szCs w:val="21"/>
        </w:rPr>
        <w:t>.</w:t>
      </w:r>
      <w:r>
        <w:rPr>
          <w:rFonts w:ascii="Arial" w:hAnsi="Arial" w:cs="Arial"/>
          <w:color w:val="333333"/>
          <w:sz w:val="21"/>
          <w:szCs w:val="21"/>
        </w:rPr>
        <w:t>00</w:t>
      </w:r>
      <w:r>
        <w:rPr>
          <w:rFonts w:ascii="Arial" w:hAnsi="Arial" w:cs="Arial"/>
          <w:color w:val="333333"/>
          <w:sz w:val="21"/>
          <w:szCs w:val="21"/>
        </w:rPr>
        <w:t>0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>Art. 1</w:t>
      </w:r>
      <w:r>
        <w:rPr>
          <w:sz w:val="26"/>
        </w:rPr>
        <w:t>8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1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 w:rsidR="000F42FC">
        <w:rPr>
          <w:rFonts w:ascii="Arial" w:hAnsi="Arial" w:cs="Arial"/>
          <w:color w:val="333333"/>
          <w:sz w:val="21"/>
          <w:szCs w:val="21"/>
        </w:rPr>
        <w:t>5</w:t>
      </w:r>
      <w:r>
        <w:rPr>
          <w:rFonts w:ascii="Arial" w:hAnsi="Arial" w:cs="Arial"/>
          <w:color w:val="333333"/>
          <w:sz w:val="21"/>
          <w:szCs w:val="21"/>
        </w:rPr>
        <w:t xml:space="preserve">00 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>Art. 1</w:t>
      </w:r>
      <w:r>
        <w:rPr>
          <w:sz w:val="26"/>
        </w:rPr>
        <w:t>8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 w:rsidR="000F42FC">
        <w:rPr>
          <w:rFonts w:ascii="Arial" w:hAnsi="Arial" w:cs="Arial"/>
          <w:color w:val="333333"/>
          <w:sz w:val="21"/>
          <w:szCs w:val="21"/>
        </w:rPr>
        <w:t>2</w:t>
      </w:r>
      <w:r>
        <w:rPr>
          <w:rFonts w:ascii="Arial" w:hAnsi="Arial" w:cs="Arial"/>
          <w:color w:val="333333"/>
          <w:sz w:val="21"/>
          <w:szCs w:val="21"/>
        </w:rPr>
        <w:t xml:space="preserve">00 </w:t>
      </w:r>
    </w:p>
    <w:p w:rsidR="00AF1F7A" w:rsidRDefault="00AF1F7A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>Art. 1</w:t>
      </w:r>
      <w:r>
        <w:rPr>
          <w:sz w:val="26"/>
        </w:rPr>
        <w:t>8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3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 w:rsidR="000F42FC">
        <w:rPr>
          <w:rFonts w:ascii="Arial" w:hAnsi="Arial" w:cs="Arial"/>
          <w:color w:val="333333"/>
          <w:sz w:val="21"/>
          <w:szCs w:val="21"/>
        </w:rPr>
        <w:t xml:space="preserve">750 </w:t>
      </w:r>
      <w:r w:rsidR="000F42FC">
        <w:rPr>
          <w:rFonts w:ascii="Arial" w:hAnsi="Arial" w:cs="Arial"/>
          <w:color w:val="333333"/>
          <w:sz w:val="21"/>
          <w:szCs w:val="21"/>
        </w:rPr>
        <w:t>(</w:t>
      </w:r>
      <w:hyperlink r:id="rId8" w:history="1">
        <w:r w:rsidR="000F42FC" w:rsidRPr="000F42FC">
          <w:rPr>
            <w:rStyle w:val="Hyperlink"/>
            <w:rFonts w:ascii="Arial" w:hAnsi="Arial" w:cs="Arial"/>
            <w:sz w:val="21"/>
            <w:szCs w:val="21"/>
          </w:rPr>
          <w:t>Lei 13.478</w:t>
        </w:r>
      </w:hyperlink>
      <w:r w:rsidR="000F42FC">
        <w:rPr>
          <w:rFonts w:ascii="Arial" w:hAnsi="Arial" w:cs="Arial"/>
          <w:color w:val="333333"/>
          <w:sz w:val="21"/>
          <w:szCs w:val="21"/>
        </w:rPr>
        <w:t>, art. 16</w:t>
      </w:r>
      <w:r w:rsidR="000F42FC">
        <w:rPr>
          <w:rFonts w:ascii="Arial" w:hAnsi="Arial" w:cs="Arial"/>
          <w:color w:val="333333"/>
          <w:sz w:val="21"/>
          <w:szCs w:val="21"/>
        </w:rPr>
        <w:t>5</w:t>
      </w:r>
      <w:r w:rsidR="000F42FC">
        <w:rPr>
          <w:rFonts w:ascii="Arial" w:hAnsi="Arial" w:cs="Arial"/>
          <w:color w:val="333333"/>
          <w:sz w:val="21"/>
          <w:szCs w:val="21"/>
        </w:rPr>
        <w:t>)</w:t>
      </w:r>
    </w:p>
    <w:p w:rsidR="00AF1F7A" w:rsidRPr="000F42FC" w:rsidRDefault="00AF1F7A" w:rsidP="00AF1F7A">
      <w:pPr>
        <w:pStyle w:val="Corpodetexto"/>
        <w:rPr>
          <w:rFonts w:ascii="Arial" w:hAnsi="Arial" w:cs="Arial"/>
          <w:strike/>
          <w:color w:val="333333"/>
          <w:sz w:val="21"/>
          <w:szCs w:val="21"/>
        </w:rPr>
      </w:pPr>
      <w:r w:rsidRPr="000F42FC">
        <w:rPr>
          <w:strike/>
          <w:sz w:val="26"/>
        </w:rPr>
        <w:t xml:space="preserve">Art. 18º, </w:t>
      </w:r>
      <w:r w:rsidRPr="000F42FC">
        <w:rPr>
          <w:rFonts w:ascii="Arial" w:hAnsi="Arial" w:cs="Arial"/>
          <w:strike/>
          <w:color w:val="333333"/>
          <w:sz w:val="21"/>
          <w:szCs w:val="21"/>
        </w:rPr>
        <w:t>§ 4º</w:t>
      </w:r>
      <w:proofErr w:type="gramStart"/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    </w:t>
      </w:r>
      <w:proofErr w:type="gramEnd"/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-        </w:t>
      </w:r>
      <w:r w:rsidR="000F42FC" w:rsidRPr="000F42FC">
        <w:rPr>
          <w:rFonts w:ascii="Arial" w:hAnsi="Arial" w:cs="Arial"/>
          <w:strike/>
          <w:color w:val="333333"/>
          <w:sz w:val="21"/>
          <w:szCs w:val="21"/>
        </w:rPr>
        <w:t>750</w:t>
      </w:r>
      <w:r w:rsidRPr="000F42FC">
        <w:rPr>
          <w:rFonts w:ascii="Arial" w:hAnsi="Arial" w:cs="Arial"/>
          <w:strike/>
          <w:color w:val="333333"/>
          <w:sz w:val="21"/>
          <w:szCs w:val="21"/>
        </w:rPr>
        <w:t xml:space="preserve"> </w:t>
      </w:r>
      <w:r w:rsidR="000F42FC" w:rsidRPr="000F42FC">
        <w:rPr>
          <w:rFonts w:ascii="Arial" w:hAnsi="Arial" w:cs="Arial"/>
          <w:strike/>
          <w:color w:val="333333"/>
          <w:sz w:val="21"/>
          <w:szCs w:val="21"/>
        </w:rPr>
        <w:t>(</w:t>
      </w:r>
      <w:hyperlink r:id="rId9" w:history="1">
        <w:r w:rsidR="000F42FC" w:rsidRPr="000F42FC">
          <w:rPr>
            <w:rStyle w:val="Hyperlink"/>
            <w:rFonts w:ascii="Arial" w:hAnsi="Arial" w:cs="Arial"/>
            <w:strike/>
            <w:sz w:val="21"/>
            <w:szCs w:val="21"/>
          </w:rPr>
          <w:t>Lei 13.478</w:t>
        </w:r>
      </w:hyperlink>
      <w:r w:rsidR="000F42FC" w:rsidRPr="000F42FC">
        <w:rPr>
          <w:rFonts w:ascii="Arial" w:hAnsi="Arial" w:cs="Arial"/>
          <w:strike/>
          <w:color w:val="333333"/>
          <w:sz w:val="21"/>
          <w:szCs w:val="21"/>
        </w:rPr>
        <w:t>, art. 16</w:t>
      </w:r>
      <w:r w:rsidR="000F42FC" w:rsidRPr="000F42FC">
        <w:rPr>
          <w:rFonts w:ascii="Arial" w:hAnsi="Arial" w:cs="Arial"/>
          <w:strike/>
          <w:color w:val="333333"/>
          <w:sz w:val="21"/>
          <w:szCs w:val="21"/>
        </w:rPr>
        <w:t>5, par.único</w:t>
      </w:r>
      <w:r w:rsidR="000F42FC" w:rsidRPr="000F42FC">
        <w:rPr>
          <w:rFonts w:ascii="Arial" w:hAnsi="Arial" w:cs="Arial"/>
          <w:strike/>
          <w:color w:val="333333"/>
          <w:sz w:val="21"/>
          <w:szCs w:val="21"/>
        </w:rPr>
        <w:t>)</w:t>
      </w:r>
    </w:p>
    <w:p w:rsidR="000F42FC" w:rsidRPr="000F42FC" w:rsidRDefault="000F42FC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 xml:space="preserve">Art. </w:t>
      </w:r>
      <w:r>
        <w:rPr>
          <w:sz w:val="26"/>
        </w:rPr>
        <w:t>18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>§ 4º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>-        3.000</w:t>
      </w:r>
      <w:r>
        <w:rPr>
          <w:rFonts w:ascii="Arial" w:hAnsi="Arial" w:cs="Arial"/>
          <w:color w:val="333333"/>
          <w:sz w:val="21"/>
          <w:szCs w:val="21"/>
        </w:rPr>
        <w:t xml:space="preserve"> (</w:t>
      </w:r>
      <w:bookmarkStart w:id="0" w:name="_GoBack"/>
      <w:bookmarkEnd w:id="0"/>
      <w:r>
        <w:rPr>
          <w:rFonts w:ascii="Arial" w:hAnsi="Arial" w:cs="Arial"/>
          <w:color w:val="333333"/>
          <w:sz w:val="21"/>
          <w:szCs w:val="21"/>
        </w:rPr>
        <w:t xml:space="preserve">Redação dada pela </w:t>
      </w:r>
      <w:hyperlink r:id="rId10" w:history="1">
        <w:r w:rsidRPr="000F42FC">
          <w:rPr>
            <w:rStyle w:val="Hyperlink"/>
            <w:rFonts w:ascii="Arial" w:hAnsi="Arial" w:cs="Arial"/>
            <w:sz w:val="21"/>
            <w:szCs w:val="21"/>
          </w:rPr>
          <w:t>Lei nº 17.916/2023</w:t>
        </w:r>
      </w:hyperlink>
      <w:r>
        <w:rPr>
          <w:rFonts w:ascii="Arial" w:hAnsi="Arial" w:cs="Arial"/>
          <w:color w:val="333333"/>
          <w:sz w:val="21"/>
          <w:szCs w:val="21"/>
        </w:rPr>
        <w:t>)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 xml:space="preserve">Art. 18º,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5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</w:t>
      </w:r>
      <w:r w:rsidR="000F42FC">
        <w:rPr>
          <w:rFonts w:ascii="Arial" w:hAnsi="Arial" w:cs="Arial"/>
          <w:color w:val="333333"/>
          <w:sz w:val="21"/>
          <w:szCs w:val="21"/>
        </w:rPr>
        <w:t>500</w:t>
      </w:r>
    </w:p>
    <w:p w:rsidR="00AF1F7A" w:rsidRDefault="00AF1F7A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 xml:space="preserve">Art. 18º,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6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100 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 xml:space="preserve">Art. 18º, </w:t>
      </w:r>
      <w:r>
        <w:rPr>
          <w:rFonts w:ascii="Arial" w:hAnsi="Arial" w:cs="Arial"/>
          <w:color w:val="333333"/>
          <w:sz w:val="21"/>
          <w:szCs w:val="21"/>
        </w:rPr>
        <w:t xml:space="preserve">§ </w:t>
      </w:r>
      <w:r>
        <w:rPr>
          <w:rFonts w:ascii="Arial" w:hAnsi="Arial" w:cs="Arial"/>
          <w:color w:val="333333"/>
          <w:sz w:val="21"/>
          <w:szCs w:val="21"/>
        </w:rPr>
        <w:t>7</w:t>
      </w:r>
      <w:r>
        <w:rPr>
          <w:rFonts w:ascii="Arial" w:hAnsi="Arial" w:cs="Arial"/>
          <w:color w:val="333333"/>
          <w:sz w:val="21"/>
          <w:szCs w:val="21"/>
        </w:rPr>
        <w:t>º</w:t>
      </w:r>
      <w:proofErr w:type="gramStart"/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-        100 </w:t>
      </w:r>
    </w:p>
    <w:p w:rsidR="00AF1F7A" w:rsidRDefault="00AF1F7A" w:rsidP="00AF1F7A">
      <w:pPr>
        <w:pStyle w:val="Corpodetexto"/>
        <w:rPr>
          <w:sz w:val="26"/>
        </w:rPr>
      </w:pPr>
      <w:r>
        <w:rPr>
          <w:sz w:val="26"/>
        </w:rPr>
        <w:t>Art. 1</w:t>
      </w:r>
      <w:r>
        <w:rPr>
          <w:sz w:val="26"/>
        </w:rPr>
        <w:t>9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-                   </w:t>
      </w:r>
      <w:r w:rsidR="000F42FC">
        <w:rPr>
          <w:rFonts w:ascii="Arial" w:hAnsi="Arial" w:cs="Arial"/>
          <w:color w:val="333333"/>
          <w:sz w:val="21"/>
          <w:szCs w:val="21"/>
        </w:rPr>
        <w:t>500</w:t>
      </w:r>
    </w:p>
    <w:p w:rsidR="00AF1F7A" w:rsidRDefault="00AF1F7A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  <w:r>
        <w:rPr>
          <w:sz w:val="26"/>
        </w:rPr>
        <w:t xml:space="preserve">Art. </w:t>
      </w:r>
      <w:r>
        <w:rPr>
          <w:sz w:val="26"/>
        </w:rPr>
        <w:t>20</w:t>
      </w:r>
      <w:r>
        <w:rPr>
          <w:sz w:val="26"/>
        </w:rPr>
        <w:t xml:space="preserve">º, </w:t>
      </w:r>
      <w:r>
        <w:rPr>
          <w:rFonts w:ascii="Arial" w:hAnsi="Arial" w:cs="Arial"/>
          <w:color w:val="333333"/>
          <w:sz w:val="21"/>
          <w:szCs w:val="21"/>
        </w:rPr>
        <w:t xml:space="preserve">-                   </w:t>
      </w:r>
      <w:r w:rsidR="000F42FC">
        <w:rPr>
          <w:rFonts w:ascii="Arial" w:hAnsi="Arial" w:cs="Arial"/>
          <w:color w:val="333333"/>
          <w:sz w:val="21"/>
          <w:szCs w:val="21"/>
        </w:rPr>
        <w:t>500</w:t>
      </w:r>
    </w:p>
    <w:p w:rsidR="000F42FC" w:rsidRDefault="000F42FC" w:rsidP="000F42FC">
      <w:pPr>
        <w:pStyle w:val="Corpodetexto"/>
        <w:rPr>
          <w:sz w:val="26"/>
        </w:rPr>
      </w:pPr>
      <w:r>
        <w:rPr>
          <w:sz w:val="26"/>
        </w:rPr>
        <w:t>Art. 2</w:t>
      </w:r>
      <w:r>
        <w:rPr>
          <w:sz w:val="26"/>
        </w:rPr>
        <w:t>9</w:t>
      </w:r>
      <w:r>
        <w:rPr>
          <w:sz w:val="26"/>
        </w:rPr>
        <w:t>º,</w:t>
      </w:r>
      <w:proofErr w:type="gramStart"/>
      <w:r>
        <w:rPr>
          <w:sz w:val="26"/>
        </w:rPr>
        <w:t xml:space="preserve">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gramEnd"/>
      <w:r>
        <w:rPr>
          <w:rFonts w:ascii="Arial" w:hAnsi="Arial" w:cs="Arial"/>
          <w:color w:val="333333"/>
          <w:sz w:val="21"/>
          <w:szCs w:val="21"/>
        </w:rPr>
        <w:t>Par único    4</w:t>
      </w:r>
      <w:r>
        <w:rPr>
          <w:rFonts w:ascii="Arial" w:hAnsi="Arial" w:cs="Arial"/>
          <w:color w:val="333333"/>
          <w:sz w:val="21"/>
          <w:szCs w:val="21"/>
        </w:rPr>
        <w:t>00</w:t>
      </w:r>
    </w:p>
    <w:p w:rsidR="000F42FC" w:rsidRDefault="000F42FC" w:rsidP="00AF1F7A">
      <w:pPr>
        <w:pStyle w:val="Corpodetexto"/>
        <w:rPr>
          <w:sz w:val="26"/>
        </w:rPr>
      </w:pPr>
    </w:p>
    <w:p w:rsidR="00AF1F7A" w:rsidRDefault="000F42FC" w:rsidP="00AF1F7A">
      <w:pPr>
        <w:pStyle w:val="Corpodetexto"/>
        <w:rPr>
          <w:sz w:val="26"/>
        </w:rPr>
      </w:pPr>
      <w:proofErr w:type="gramStart"/>
      <w:r>
        <w:rPr>
          <w:sz w:val="26"/>
        </w:rPr>
        <w:t>1</w:t>
      </w:r>
      <w:proofErr w:type="gramEnd"/>
      <w:r>
        <w:rPr>
          <w:sz w:val="26"/>
        </w:rPr>
        <w:t>) Os valores acima serão atualizados de acordo com a legislação pertinente.</w:t>
      </w:r>
    </w:p>
    <w:p w:rsidR="000F42FC" w:rsidRDefault="000F42FC" w:rsidP="00AF1F7A">
      <w:pPr>
        <w:pStyle w:val="Corpodetexto"/>
        <w:rPr>
          <w:sz w:val="26"/>
        </w:rPr>
      </w:pPr>
    </w:p>
    <w:p w:rsidR="000F42FC" w:rsidRDefault="000F42FC" w:rsidP="00AF1F7A">
      <w:pPr>
        <w:pStyle w:val="Corpodetexto"/>
        <w:rPr>
          <w:sz w:val="26"/>
        </w:rPr>
      </w:pPr>
      <w:proofErr w:type="gramStart"/>
      <w:r>
        <w:rPr>
          <w:sz w:val="26"/>
        </w:rPr>
        <w:t>2</w:t>
      </w:r>
      <w:proofErr w:type="gramEnd"/>
      <w:r>
        <w:rPr>
          <w:sz w:val="26"/>
        </w:rPr>
        <w:t>) A tabela não inclui as multas e penalidades decorrentes de infrações ao Código Brasileiro de Trânsito (Lei Fed. 9.503, 23/09/1997), em especial em relação aos seus artigos 245 e 246.</w:t>
      </w:r>
    </w:p>
    <w:p w:rsidR="00AF1F7A" w:rsidRDefault="00AF1F7A" w:rsidP="00AF1F7A">
      <w:pPr>
        <w:pStyle w:val="Corpodetexto"/>
        <w:rPr>
          <w:sz w:val="26"/>
        </w:rPr>
      </w:pPr>
    </w:p>
    <w:p w:rsidR="00AF1F7A" w:rsidRDefault="00AF1F7A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</w:p>
    <w:p w:rsidR="00AF1F7A" w:rsidRDefault="00AF1F7A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</w:p>
    <w:p w:rsidR="00AF1F7A" w:rsidRDefault="00AF1F7A" w:rsidP="00AF1F7A">
      <w:pPr>
        <w:pStyle w:val="Corpodetexto"/>
        <w:rPr>
          <w:rFonts w:ascii="Arial" w:hAnsi="Arial" w:cs="Arial"/>
          <w:color w:val="333333"/>
          <w:sz w:val="21"/>
          <w:szCs w:val="21"/>
        </w:rPr>
      </w:pPr>
    </w:p>
    <w:p w:rsidR="00AF1F7A" w:rsidRDefault="00AF1F7A" w:rsidP="00AF1F7A">
      <w:pPr>
        <w:pStyle w:val="Corpodetexto"/>
        <w:rPr>
          <w:sz w:val="26"/>
        </w:rPr>
      </w:pPr>
    </w:p>
    <w:sectPr w:rsidR="00AF1F7A">
      <w:type w:val="continuous"/>
      <w:pgSz w:w="11910" w:h="16850"/>
      <w:pgMar w:top="19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910E5"/>
    <w:rsid w:val="000910E5"/>
    <w:rsid w:val="000F42FC"/>
    <w:rsid w:val="00AB033C"/>
    <w:rsid w:val="00AF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0F42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0F42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refeitura.sp.gov.br/leis/lei-13478-de-30-de-dezembro-de-20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gislacao.prefeitura.sp.gov.br/leis/lei-17916-de-24-de-marco-de-2023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refeitura.sp.gov.br/leis/lei-17916-de-24-de-marco-de-202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egislacao.prefeitura.sp.gov.br/leis/lei-13478-de-30-de-dezembro-de-2002" TargetMode="External"/><Relationship Id="rId10" Type="http://schemas.openxmlformats.org/officeDocument/2006/relationships/hyperlink" Target="https://legislacao.prefeitura.sp.gov.br/leis/lei-17916-de-24-de-marco-de-2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gislacao.prefeitura.sp.gov.br/leis/lei-13478-de-30-de-dezembro-de-20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305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d116118</dc:creator>
  <dc:description/>
  <cp:lastModifiedBy>d778721</cp:lastModifiedBy>
  <cp:revision>3</cp:revision>
  <dcterms:created xsi:type="dcterms:W3CDTF">2023-03-27T13:34:00Z</dcterms:created>
  <dcterms:modified xsi:type="dcterms:W3CDTF">2023-03-27T14:00:00Z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2023-03-27T00:00:00Z</vt:filetime>
  </property>
  <property fmtid="{D5CDD505-2E9C-101B-9397-08002B2CF9AE}" pid="3" name="Creator">
    <vt:lpwstr>Acrobat PDFMaker 23 para Word</vt:lpwstr>
  </property>
  <property fmtid="{D5CDD505-2E9C-101B-9397-08002B2CF9AE}" pid="4" name="LastSaved">
    <vt:filetime>2023-03-27T00:00:00Z</vt:filetime>
  </property>
  <property fmtid="{D5CDD505-2E9C-101B-9397-08002B2CF9AE}" pid="5" name="Producer">
    <vt:lpwstr>Adobe PDF Library 23.1.125</vt:lpwstr>
  </property>
  <property fmtid="{D5CDD505-2E9C-101B-9397-08002B2CF9AE}" pid="6" name="SourceModified">
    <vt:lpwstr>D:20230327133336</vt:lpwstr>
  </property>
</Properties>
</file>